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Одбор за уставна питања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и  законодавство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04 Број: </w:t>
      </w:r>
      <w:r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  <w:lang w:val="sr-Cyrl-RS"/>
        </w:rPr>
        <w:t>-2/135-14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јун </w:t>
      </w:r>
      <w:r>
        <w:rPr>
          <w:rFonts w:ascii="Times New Roman" w:hAnsi="Times New Roman" w:cs="Times New Roman"/>
          <w:sz w:val="26"/>
          <w:szCs w:val="26"/>
          <w:lang w:val="sr-Cyrl-CS"/>
        </w:rPr>
        <w:t>201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sr-Cyrl-CS"/>
        </w:rPr>
        <w:t>. године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Б е о г р а д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На основу члана 70. став 1. алинеја 1.  Пословника Народне скупштине</w:t>
      </w: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С А З И В А М</w:t>
      </w: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13. СЕДНИЦУ ОДБОРА ЗА УСТАВНА ПИТАЊА И ЗАКОНОДАВСТВО </w:t>
      </w: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НАРОДНЕ СКУПШТИНЕ ЗА  ЧЕТВРТАК, 12. ЈУН 2014. ГОДИНЕ, СА ПОЧЕТКОМ У </w:t>
      </w:r>
      <w:r>
        <w:rPr>
          <w:rFonts w:ascii="Times New Roman" w:hAnsi="Times New Roman" w:cs="Times New Roman"/>
          <w:sz w:val="26"/>
          <w:szCs w:val="26"/>
          <w:lang w:val="sr-Cyrl-RS"/>
        </w:rPr>
        <w:t>11,00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ЧАСОВА</w:t>
      </w:r>
    </w:p>
    <w:p w:rsidR="00D5737E" w:rsidRDefault="00D5737E" w:rsidP="00D5737E">
      <w:pPr>
        <w:spacing w:before="120" w:after="120"/>
        <w:rPr>
          <w:rFonts w:ascii="Times New Roman" w:hAnsi="Times New Roman"/>
          <w:sz w:val="26"/>
          <w:szCs w:val="26"/>
        </w:rPr>
      </w:pPr>
    </w:p>
    <w:p w:rsidR="00D5737E" w:rsidRDefault="00D5737E" w:rsidP="00D5737E">
      <w:pPr>
        <w:spacing w:before="120" w:after="120"/>
        <w:jc w:val="lef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За ову седницу предлажем следећи</w:t>
      </w:r>
    </w:p>
    <w:p w:rsidR="00D5737E" w:rsidRDefault="00D5737E" w:rsidP="00D5737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D5737E" w:rsidRDefault="00D5737E" w:rsidP="00D5737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7978D2" w:rsidRPr="007978D2" w:rsidRDefault="007978D2" w:rsidP="00D5737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5737E" w:rsidRPr="00220A66" w:rsidRDefault="007978D2" w:rsidP="00D5737E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- Усвајање Записника са осме, девете, десете,  једанаесте и дванаесте седнице Одбора</w:t>
      </w:r>
      <w:r w:rsidR="00D36B9D">
        <w:rPr>
          <w:rFonts w:ascii="Times New Roman" w:hAnsi="Times New Roman"/>
          <w:bCs/>
          <w:sz w:val="26"/>
          <w:szCs w:val="26"/>
          <w:lang w:val="sr-Cyrl-RS"/>
        </w:rPr>
        <w:t>;</w:t>
      </w:r>
      <w:r w:rsidR="00D5737E">
        <w:rPr>
          <w:rFonts w:ascii="Times New Roman" w:hAnsi="Times New Roman"/>
          <w:bCs/>
          <w:sz w:val="26"/>
          <w:szCs w:val="26"/>
        </w:rPr>
        <w:t xml:space="preserve"> </w:t>
      </w:r>
      <w:r w:rsidR="00D5737E" w:rsidRPr="00220A66">
        <w:rPr>
          <w:rFonts w:ascii="Times New Roman" w:hAnsi="Times New Roman"/>
          <w:bCs/>
          <w:sz w:val="26"/>
          <w:szCs w:val="26"/>
        </w:rPr>
        <w:t xml:space="preserve">                          </w:t>
      </w:r>
      <w:r w:rsidR="00D5737E" w:rsidRPr="00220A66">
        <w:rPr>
          <w:rFonts w:ascii="Times New Roman" w:eastAsia="Batang" w:hAnsi="Times New Roman"/>
          <w:sz w:val="26"/>
          <w:szCs w:val="26"/>
          <w:lang w:val="sr-Cyrl-CS"/>
        </w:rPr>
        <w:t xml:space="preserve"> </w:t>
      </w:r>
    </w:p>
    <w:p w:rsidR="00D5737E" w:rsidRPr="00220A66" w:rsidRDefault="00D5737E" w:rsidP="00D5737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>1. Разматрање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амандмана на </w:t>
      </w: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Предлог закона о заштити потрошача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>, који је поднела Влада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D5737E" w:rsidRPr="00220A66" w:rsidRDefault="00D5737E" w:rsidP="00D5737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>2. Разматрање амандмана на Предлог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закона о изменама и допунама Закона о електронским комуникацијама,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који је поднела Влада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D5737E" w:rsidRPr="00220A66" w:rsidRDefault="00D5737E" w:rsidP="00D5737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  <w:lang w:val="sr-Cyrl-CS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>3. Разматрање амандмана на Предлог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 xml:space="preserve"> закона о изменама и допунама Закона о поштанским услугама,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који је поднела Влада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;</w:t>
      </w:r>
    </w:p>
    <w:p w:rsidR="00D5737E" w:rsidRPr="004B4BB6" w:rsidRDefault="00D5737E" w:rsidP="00D5737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6"/>
          <w:szCs w:val="26"/>
        </w:rPr>
      </w:pPr>
      <w:r w:rsidRPr="00220A66">
        <w:rPr>
          <w:rFonts w:ascii="Times New Roman" w:hAnsi="Times New Roman"/>
          <w:bCs/>
          <w:sz w:val="26"/>
          <w:szCs w:val="26"/>
          <w:lang w:val="sr-Cyrl-CS"/>
        </w:rPr>
        <w:t>4. Разматрање</w:t>
      </w:r>
      <w:r>
        <w:rPr>
          <w:rFonts w:ascii="Times New Roman" w:hAnsi="Times New Roman"/>
          <w:bCs/>
          <w:sz w:val="26"/>
          <w:szCs w:val="26"/>
          <w:lang w:val="sr-Cyrl-CS"/>
        </w:rPr>
        <w:t xml:space="preserve"> амандмана на </w:t>
      </w:r>
      <w:r>
        <w:rPr>
          <w:rFonts w:ascii="Times New Roman" w:hAnsi="Times New Roman"/>
          <w:bCs/>
          <w:sz w:val="26"/>
          <w:szCs w:val="26"/>
          <w:lang w:val="sr-Cyrl-RS"/>
        </w:rPr>
        <w:t>П</w:t>
      </w:r>
      <w:r w:rsidRPr="00220A66">
        <w:rPr>
          <w:rFonts w:ascii="Times New Roman" w:hAnsi="Times New Roman"/>
          <w:bCs/>
          <w:sz w:val="26"/>
          <w:szCs w:val="26"/>
          <w:lang w:val="sr-Cyrl-CS"/>
        </w:rPr>
        <w:t>редлога закона о изменама и допунама Закона о путним исправама,</w:t>
      </w:r>
      <w:r w:rsidRPr="00220A66">
        <w:rPr>
          <w:rFonts w:ascii="Times New Roman" w:hAnsi="Times New Roman"/>
          <w:bCs/>
          <w:sz w:val="26"/>
          <w:szCs w:val="26"/>
          <w:lang w:val="sr-Cyrl-RS"/>
        </w:rPr>
        <w:t xml:space="preserve"> који је поднела Влада</w:t>
      </w:r>
      <w:r w:rsidR="004B4BB6">
        <w:rPr>
          <w:rFonts w:ascii="Times New Roman" w:hAnsi="Times New Roman"/>
          <w:bCs/>
          <w:sz w:val="26"/>
          <w:szCs w:val="26"/>
        </w:rPr>
        <w:t>.</w:t>
      </w:r>
    </w:p>
    <w:p w:rsidR="00D5737E" w:rsidRDefault="00D5737E" w:rsidP="00D5737E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</w:rPr>
      </w:pPr>
    </w:p>
    <w:p w:rsidR="00D5737E" w:rsidRPr="00D36B9D" w:rsidRDefault="00D5737E" w:rsidP="00D36B9D">
      <w:pPr>
        <w:pStyle w:val="NoSpacing"/>
        <w:ind w:firstLine="72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sr-Cyrl-RS"/>
        </w:rPr>
        <w:t>, Партер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5737E" w:rsidRDefault="00D5737E" w:rsidP="00D5737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</w:t>
      </w:r>
      <w:r w:rsidR="00D36B9D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</w:t>
      </w: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ПРЕДСЕДНИК</w:t>
      </w: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5737E" w:rsidRDefault="00D5737E" w:rsidP="00D5737E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Latn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др Александар Мартиновић</w:t>
      </w:r>
    </w:p>
    <w:p w:rsidR="00D5737E" w:rsidRDefault="00D5737E" w:rsidP="00D5737E">
      <w:bookmarkStart w:id="0" w:name="_GoBack"/>
      <w:bookmarkEnd w:id="0"/>
    </w:p>
    <w:sectPr w:rsidR="00D5737E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7E"/>
    <w:rsid w:val="00497589"/>
    <w:rsid w:val="004B4BB6"/>
    <w:rsid w:val="007978D2"/>
    <w:rsid w:val="008159E7"/>
    <w:rsid w:val="00D36B9D"/>
    <w:rsid w:val="00D45A48"/>
    <w:rsid w:val="00D5737E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7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37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5737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7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37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5737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cp:lastPrinted>2014-06-11T10:38:00Z</cp:lastPrinted>
  <dcterms:created xsi:type="dcterms:W3CDTF">2014-06-11T10:46:00Z</dcterms:created>
  <dcterms:modified xsi:type="dcterms:W3CDTF">2014-06-11T10:46:00Z</dcterms:modified>
</cp:coreProperties>
</file>